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FB" w:rsidRPr="0015585A" w:rsidRDefault="00DB1EFB" w:rsidP="00DB1EFB">
      <w:r w:rsidRPr="0015585A">
        <w:t xml:space="preserve">                                                                              «Утверждаю»</w:t>
      </w:r>
    </w:p>
    <w:p w:rsidR="00DB1EFB" w:rsidRPr="0015585A" w:rsidRDefault="00DB1EFB" w:rsidP="00DB1EFB">
      <w:r w:rsidRPr="0015585A">
        <w:t xml:space="preserve">                                                                              </w:t>
      </w:r>
      <w:r>
        <w:t>Директор МАОУ СОШ №5                        Гордеева Е.Ю.</w:t>
      </w:r>
    </w:p>
    <w:p w:rsidR="00DB1EFB" w:rsidRPr="0015585A" w:rsidRDefault="00DB1EFB" w:rsidP="00DB1EFB"/>
    <w:p w:rsidR="00DB1EFB" w:rsidRPr="0015585A" w:rsidRDefault="00DB1EFB" w:rsidP="00DB1EFB"/>
    <w:p w:rsidR="00DB1EFB" w:rsidRDefault="00DB1EFB" w:rsidP="00DB1EFB">
      <w:pPr>
        <w:jc w:val="center"/>
        <w:rPr>
          <w:b/>
        </w:rPr>
      </w:pPr>
      <w:r w:rsidRPr="0015585A">
        <w:rPr>
          <w:b/>
        </w:rPr>
        <w:t>УСТАВ  НАУЧНОГО  ОБЩЕСТВА  УЧАЩИХСЯ</w:t>
      </w:r>
    </w:p>
    <w:p w:rsidR="00DB1EFB" w:rsidRPr="0015585A" w:rsidRDefault="00DB1EFB" w:rsidP="00DB1EFB">
      <w:pPr>
        <w:jc w:val="center"/>
        <w:rPr>
          <w:b/>
        </w:rPr>
      </w:pPr>
      <w:r>
        <w:rPr>
          <w:b/>
        </w:rPr>
        <w:t>МАОУ СОШ №5 ГОРОДА Старая Русса</w:t>
      </w:r>
    </w:p>
    <w:p w:rsidR="00DB1EFB" w:rsidRPr="0015585A" w:rsidRDefault="00DB1EFB" w:rsidP="00DB1EFB">
      <w:pPr>
        <w:rPr>
          <w:b/>
        </w:rPr>
      </w:pPr>
    </w:p>
    <w:p w:rsidR="00DB1EFB" w:rsidRPr="0015585A" w:rsidRDefault="00DB1EFB" w:rsidP="00DB1EFB">
      <w:pPr>
        <w:rPr>
          <w:b/>
        </w:rPr>
      </w:pPr>
    </w:p>
    <w:p w:rsidR="00DB1EFB" w:rsidRPr="0015585A" w:rsidRDefault="00DB1EFB" w:rsidP="00DB1EFB">
      <w:pPr>
        <w:rPr>
          <w:b/>
        </w:rPr>
      </w:pPr>
      <w:r w:rsidRPr="0015585A">
        <w:rPr>
          <w:b/>
        </w:rPr>
        <w:t>ЦЕЛЬ И ЗАДАЧИ НАУЧНОГО  ОБЩЕСТВА  УЧАЩИХСЯ</w:t>
      </w:r>
    </w:p>
    <w:p w:rsidR="00DB1EFB" w:rsidRPr="0015585A" w:rsidRDefault="00DB1EFB" w:rsidP="00DB1EFB">
      <w:pPr>
        <w:rPr>
          <w:b/>
        </w:rPr>
      </w:pPr>
    </w:p>
    <w:p w:rsidR="00DB1EFB" w:rsidRPr="0015585A" w:rsidRDefault="00DB1EFB" w:rsidP="00DB1EFB">
      <w:r w:rsidRPr="0015585A">
        <w:rPr>
          <w:b/>
        </w:rPr>
        <w:t>Целью научно – исследовательской работы</w:t>
      </w:r>
      <w:r w:rsidRPr="0015585A">
        <w:t xml:space="preserve"> учащихся является углублённое изучение и закрепление учебного материала, овладение разносторонними методами познания, современной методикой научных исследований.</w:t>
      </w:r>
    </w:p>
    <w:p w:rsidR="00DB1EFB" w:rsidRPr="0015585A" w:rsidRDefault="00DB1EFB" w:rsidP="00DB1EFB"/>
    <w:p w:rsidR="00DB1EFB" w:rsidRPr="0015585A" w:rsidRDefault="00DB1EFB" w:rsidP="00DB1EFB">
      <w:r w:rsidRPr="0015585A">
        <w:rPr>
          <w:b/>
        </w:rPr>
        <w:t>Основными задачами научного общества учащихся</w:t>
      </w:r>
      <w:r w:rsidRPr="0015585A">
        <w:t xml:space="preserve"> являются:</w:t>
      </w:r>
    </w:p>
    <w:p w:rsidR="00DB1EFB" w:rsidRPr="0015585A" w:rsidRDefault="00DB1EFB" w:rsidP="00DB1EFB">
      <w:r w:rsidRPr="0015585A">
        <w:t>а) Широкое привлечение учащихся к участию к научно – исследовательской работе;</w:t>
      </w:r>
    </w:p>
    <w:p w:rsidR="00DB1EFB" w:rsidRPr="0015585A" w:rsidRDefault="00DB1EFB" w:rsidP="00DB1EFB">
      <w:r w:rsidRPr="0015585A">
        <w:t>б) Развитие разнообразных форм научно – исследовательской работы, распространение положительного опыта организации этой работы;</w:t>
      </w:r>
    </w:p>
    <w:p w:rsidR="00DB1EFB" w:rsidRPr="0015585A" w:rsidRDefault="00DB1EFB" w:rsidP="00DB1EFB">
      <w:r w:rsidRPr="0015585A">
        <w:t>в) Активное участие в интеллектуальной жизни школы, достойное представление её в конференциях, смотрах и конкурсах исследовательских работ;</w:t>
      </w:r>
    </w:p>
    <w:p w:rsidR="00DB1EFB" w:rsidRPr="0015585A" w:rsidRDefault="00DB1EFB" w:rsidP="00DB1EFB">
      <w:r w:rsidRPr="0015585A">
        <w:t>г) Установление научных и творческих связей с научными обществами учащихся других школ.</w:t>
      </w:r>
    </w:p>
    <w:p w:rsidR="00DB1EFB" w:rsidRPr="0015585A" w:rsidRDefault="00DB1EFB" w:rsidP="00DB1EFB"/>
    <w:p w:rsidR="00DB1EFB" w:rsidRPr="0015585A" w:rsidRDefault="00DB1EFB" w:rsidP="00DB1EFB">
      <w:pPr>
        <w:rPr>
          <w:b/>
        </w:rPr>
      </w:pPr>
      <w:r w:rsidRPr="0015585A">
        <w:rPr>
          <w:b/>
        </w:rPr>
        <w:t>ФОРМЫ  И  НАПРАВЛЕНИЯ  РАБОТЫ  НАУЧНОГО  ОБЩЕСТВА  УЧАЩИХСЯ</w:t>
      </w:r>
    </w:p>
    <w:p w:rsidR="00DB1EFB" w:rsidRPr="0015585A" w:rsidRDefault="00DB1EFB" w:rsidP="00DB1EFB">
      <w:pPr>
        <w:rPr>
          <w:b/>
        </w:rPr>
      </w:pPr>
    </w:p>
    <w:p w:rsidR="00DB1EFB" w:rsidRPr="0015585A" w:rsidRDefault="00DB1EFB" w:rsidP="00DB1EFB">
      <w:r w:rsidRPr="0015585A">
        <w:t>1. Научно – исследовательская работа учащихся организуется в таких формах, как:</w:t>
      </w:r>
    </w:p>
    <w:p w:rsidR="00DB1EFB" w:rsidRPr="0015585A" w:rsidRDefault="00DB1EFB" w:rsidP="00DB1EFB">
      <w:r w:rsidRPr="0015585A">
        <w:t>а) Работа в школьных кружках;</w:t>
      </w:r>
    </w:p>
    <w:p w:rsidR="00DB1EFB" w:rsidRPr="0015585A" w:rsidRDefault="00DB1EFB" w:rsidP="00DB1EFB">
      <w:r w:rsidRPr="0015585A">
        <w:t>б) Выполнение индивидуальных научно – исследовательских работ под руководством преподавателей;</w:t>
      </w:r>
    </w:p>
    <w:p w:rsidR="00DB1EFB" w:rsidRPr="0015585A" w:rsidRDefault="00DB1EFB" w:rsidP="00DB1EFB">
      <w:r w:rsidRPr="0015585A">
        <w:t>в) Участие в предметных олимпиадах;</w:t>
      </w:r>
    </w:p>
    <w:p w:rsidR="00DB1EFB" w:rsidRPr="0015585A" w:rsidRDefault="00DB1EFB" w:rsidP="00DB1EFB">
      <w:r w:rsidRPr="0015585A">
        <w:t>г) Участие в ежег</w:t>
      </w:r>
      <w:r>
        <w:t xml:space="preserve">одной научной конференции </w:t>
      </w:r>
      <w:proofErr w:type="spellStart"/>
      <w:r>
        <w:t>школы</w:t>
      </w:r>
      <w:proofErr w:type="gramStart"/>
      <w:r>
        <w:t>,р</w:t>
      </w:r>
      <w:proofErr w:type="gramEnd"/>
      <w:r>
        <w:t>айона</w:t>
      </w:r>
      <w:proofErr w:type="spellEnd"/>
    </w:p>
    <w:p w:rsidR="00DB1EFB" w:rsidRPr="0015585A" w:rsidRDefault="00DB1EFB" w:rsidP="00DB1EFB">
      <w:proofErr w:type="spellStart"/>
      <w:r w:rsidRPr="0015585A">
        <w:t>д</w:t>
      </w:r>
      <w:proofErr w:type="spellEnd"/>
      <w:r w:rsidRPr="0015585A">
        <w:t>) Участие в конкурсах научно – исследовательских работ.</w:t>
      </w:r>
    </w:p>
    <w:p w:rsidR="00DB1EFB" w:rsidRPr="0015585A" w:rsidRDefault="00DB1EFB" w:rsidP="00DB1EFB"/>
    <w:p w:rsidR="00DB1EFB" w:rsidRPr="0015585A" w:rsidRDefault="00DB1EFB" w:rsidP="00DB1EFB">
      <w:r w:rsidRPr="0015585A">
        <w:t>2. Научно – исследовательская работа учащихся организуется в направлениях, определённых в рамках предметных кружков и при личной инициативе членов НОУ.</w:t>
      </w:r>
    </w:p>
    <w:p w:rsidR="00DB1EFB" w:rsidRPr="0015585A" w:rsidRDefault="00DB1EFB" w:rsidP="00DB1EFB">
      <w:pPr>
        <w:rPr>
          <w:b/>
        </w:rPr>
      </w:pPr>
    </w:p>
    <w:p w:rsidR="00DB1EFB" w:rsidRPr="0015585A" w:rsidRDefault="00DB1EFB" w:rsidP="00DB1EFB">
      <w:pPr>
        <w:rPr>
          <w:b/>
        </w:rPr>
      </w:pPr>
      <w:r w:rsidRPr="0015585A">
        <w:rPr>
          <w:b/>
        </w:rPr>
        <w:t>ЧЛЕНСТВО  В  НАУЧНОМ  ОБЩЕСТВЕ  УЧАЩИХСЯ:</w:t>
      </w:r>
    </w:p>
    <w:p w:rsidR="00DB1EFB" w:rsidRPr="0015585A" w:rsidRDefault="00DB1EFB" w:rsidP="00DB1EFB">
      <w:pPr>
        <w:rPr>
          <w:b/>
        </w:rPr>
      </w:pPr>
      <w:r w:rsidRPr="0015585A">
        <w:t xml:space="preserve">     Членом ученического научного общества может быть каждый учащийся школы, успешно справляющийся с обучением и участвующий в научно – исследовательской работе. На каждого члена научного общества заполняется </w:t>
      </w:r>
      <w:proofErr w:type="spellStart"/>
      <w:r w:rsidRPr="0015585A">
        <w:t>портфолио</w:t>
      </w:r>
      <w:proofErr w:type="spellEnd"/>
      <w:r w:rsidRPr="0015585A">
        <w:t xml:space="preserve">, в котором отмечается вся его научная деятельность. Возрастные ограничения не вводятся, поскольку противоречат открытому характеру общества. Решение о принятии в члены научного общества принимается на собрании действующих членов научного общества по рекомендации учителя – предметника, научного руководителя из числа преподавателей школы или администрации школы общим голосованием. </w:t>
      </w:r>
      <w:r w:rsidRPr="0015585A">
        <w:rPr>
          <w:b/>
        </w:rPr>
        <w:t>Член научного общества учащихся обязан:</w:t>
      </w:r>
    </w:p>
    <w:p w:rsidR="00DB1EFB" w:rsidRPr="0015585A" w:rsidRDefault="00DB1EFB" w:rsidP="00DB1EFB">
      <w:r w:rsidRPr="0015585A">
        <w:t>а) Систематически вести научно – исследовательскую работу в одном из предметных кружков или в индивидуальном порядке под руководством преподавателя;</w:t>
      </w:r>
    </w:p>
    <w:p w:rsidR="00DB1EFB" w:rsidRPr="0015585A" w:rsidRDefault="00DB1EFB" w:rsidP="00DB1EFB">
      <w:r w:rsidRPr="0015585A">
        <w:t>б) Периодически выступать на заседаниях научного общества с докладами, сообщениями;</w:t>
      </w:r>
    </w:p>
    <w:p w:rsidR="00DB1EFB" w:rsidRPr="0015585A" w:rsidRDefault="00DB1EFB" w:rsidP="00DB1EFB">
      <w:r w:rsidRPr="0015585A">
        <w:t>в) Принимать участие в ежегодной научной конференции школы;</w:t>
      </w:r>
    </w:p>
    <w:p w:rsidR="00DB1EFB" w:rsidRPr="0015585A" w:rsidRDefault="00DB1EFB" w:rsidP="00DB1EFB">
      <w:r w:rsidRPr="0015585A">
        <w:t>г) Участвовать в окружных и областных конференциях и конкурсах научно – исследовательских работ, предметных олимпиадах;</w:t>
      </w:r>
    </w:p>
    <w:p w:rsidR="00DB1EFB" w:rsidRPr="0015585A" w:rsidRDefault="00DB1EFB" w:rsidP="00DB1EFB">
      <w:proofErr w:type="spellStart"/>
      <w:r w:rsidRPr="0015585A">
        <w:t>д</w:t>
      </w:r>
      <w:proofErr w:type="spellEnd"/>
      <w:r w:rsidRPr="0015585A">
        <w:t>) Вести работу по вовлечению в научное общество других учащихся.</w:t>
      </w:r>
    </w:p>
    <w:p w:rsidR="00DB1EFB" w:rsidRPr="0015585A" w:rsidRDefault="00DB1EFB" w:rsidP="00DB1EFB">
      <w:pPr>
        <w:rPr>
          <w:b/>
        </w:rPr>
      </w:pPr>
      <w:r w:rsidRPr="0015585A">
        <w:rPr>
          <w:b/>
        </w:rPr>
        <w:t>Член ученического научного общества имеет право:</w:t>
      </w:r>
    </w:p>
    <w:p w:rsidR="00DB1EFB" w:rsidRPr="0015585A" w:rsidRDefault="00DB1EFB" w:rsidP="00DB1EFB">
      <w:r w:rsidRPr="0015585A">
        <w:t>А) Представлять свои научные работы на школьные, окружные, областные конкурсы и конференции;</w:t>
      </w:r>
    </w:p>
    <w:p w:rsidR="00DB1EFB" w:rsidRPr="0015585A" w:rsidRDefault="00DB1EFB" w:rsidP="00DB1EFB">
      <w:r w:rsidRPr="0015585A">
        <w:t>Б) Участвовать в экскурсиях и экспедициях ученического научного общества;</w:t>
      </w:r>
    </w:p>
    <w:p w:rsidR="00DB1EFB" w:rsidRPr="0015585A" w:rsidRDefault="00DB1EFB" w:rsidP="00DB1EFB">
      <w:r w:rsidRPr="0015585A">
        <w:t>В) Быть направленным в командировки в другие школы, лагеря ученического актива.</w:t>
      </w:r>
    </w:p>
    <w:p w:rsidR="00DB1EFB" w:rsidRPr="0015585A" w:rsidRDefault="00DB1EFB" w:rsidP="00DB1EFB">
      <w:r w:rsidRPr="0015585A">
        <w:t>Член ученического научного общества, нарушивший Устав, может быть исключен из общества реше</w:t>
      </w:r>
      <w:r>
        <w:t>нием собрания научного общества</w:t>
      </w:r>
    </w:p>
    <w:p w:rsidR="00DB1EFB" w:rsidRPr="0015585A" w:rsidRDefault="00DB1EFB" w:rsidP="00DB1EFB">
      <w:pPr>
        <w:rPr>
          <w:b/>
        </w:rPr>
      </w:pPr>
      <w:r w:rsidRPr="0015585A">
        <w:rPr>
          <w:b/>
        </w:rPr>
        <w:t>ОРГАНИЗАЦИОННАЯ  СТРУКТУРА  НАУЧНОГО  ОБЩЕСТВА  УЧАЩИХСЯ</w:t>
      </w:r>
    </w:p>
    <w:p w:rsidR="00DB1EFB" w:rsidRPr="0015585A" w:rsidRDefault="00DB1EFB" w:rsidP="00DB1EFB">
      <w:r w:rsidRPr="0015585A">
        <w:t xml:space="preserve">    В школе действует собрание членов ученического научного общества, которое собирается не реже одного раза в месяц. Собрание  анализирует проделанную работу, обсуждает планы на будущее, заслушивает сообщения о новостях науки, собирает информацию для информационного бюллетеня, </w:t>
      </w:r>
      <w:r>
        <w:t>выбирает Совет НОУ, его президента</w:t>
      </w:r>
      <w:r w:rsidRPr="0015585A">
        <w:t>.</w:t>
      </w:r>
    </w:p>
    <w:p w:rsidR="00DB1EFB" w:rsidRPr="0015585A" w:rsidRDefault="00DB1EFB" w:rsidP="00DB1EFB">
      <w:r w:rsidRPr="0015585A">
        <w:t xml:space="preserve">    Общее руководство работой ученического научного общества возложено на орган ученического самоуправления – Совет НОУ</w:t>
      </w:r>
      <w:r>
        <w:t>, возглавляемого президентом</w:t>
      </w:r>
      <w:r w:rsidRPr="0015585A">
        <w:t xml:space="preserve"> и руководителя </w:t>
      </w:r>
      <w:r>
        <w:t xml:space="preserve"> из числа преподавателей школы.</w:t>
      </w:r>
    </w:p>
    <w:p w:rsidR="00DB1EFB" w:rsidRPr="0015585A" w:rsidRDefault="00DB1EFB" w:rsidP="00DB1EFB">
      <w:r w:rsidRPr="0015585A">
        <w:lastRenderedPageBreak/>
        <w:t xml:space="preserve"> Вопросы НОУ курирует заместитель директора п</w:t>
      </w:r>
      <w:r>
        <w:t>о УВР</w:t>
      </w:r>
      <w:r w:rsidRPr="0015585A">
        <w:t>, который также осуществляет учёт результатов научно – исследовательской работы и поощрение активистов.</w:t>
      </w:r>
    </w:p>
    <w:p w:rsidR="00DB1EFB" w:rsidRPr="0015585A" w:rsidRDefault="00DB1EFB" w:rsidP="00DB1EFB">
      <w:r w:rsidRPr="0015585A">
        <w:t xml:space="preserve">    Базовым результатом работы общества является ежегодная научная конференция, на которую представляются лучшие работы учащихся школы в текущем учебном году по разным направлениям. </w:t>
      </w:r>
      <w:proofErr w:type="gramStart"/>
      <w:r w:rsidRPr="0015585A">
        <w:t>Конференция</w:t>
      </w:r>
      <w:proofErr w:type="gramEnd"/>
      <w:r w:rsidRPr="0015585A">
        <w:t xml:space="preserve"> проводится в конце учебного года; в результате </w:t>
      </w:r>
      <w:proofErr w:type="gramStart"/>
      <w:r w:rsidRPr="0015585A">
        <w:t>которой</w:t>
      </w:r>
      <w:proofErr w:type="gramEnd"/>
      <w:r w:rsidRPr="0015585A">
        <w:t xml:space="preserve"> подводятся общие итоги работы НОУ, проводится награждение наиболее активных членов ученического научного общества.</w:t>
      </w:r>
    </w:p>
    <w:p w:rsidR="007D66BA" w:rsidRDefault="007D66BA"/>
    <w:sectPr w:rsidR="007D66BA" w:rsidSect="007D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EFB"/>
    <w:rsid w:val="007D66BA"/>
    <w:rsid w:val="00B80859"/>
    <w:rsid w:val="00D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2012-10-19T16:18:00Z</dcterms:created>
  <dcterms:modified xsi:type="dcterms:W3CDTF">2012-10-19T16:19:00Z</dcterms:modified>
</cp:coreProperties>
</file>